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3019" w14:textId="77777777" w:rsidR="00F53D8A" w:rsidRDefault="00F53D8A" w:rsidP="00F53D8A">
      <w:pPr>
        <w:pStyle w:val="Standard"/>
        <w:jc w:val="center"/>
        <w:rPr>
          <w:rFonts w:ascii="Cambria" w:hAnsi="Cambria"/>
        </w:rPr>
      </w:pPr>
      <w:r>
        <w:rPr>
          <w:rFonts w:ascii="Cambria" w:hAnsi="Cambria" w:cs="Cambria"/>
          <w:b/>
          <w:bCs/>
          <w:color w:val="000000"/>
          <w:sz w:val="26"/>
          <w:szCs w:val="26"/>
        </w:rPr>
        <w:t>HUDSON AREA PUBLIC LIBRARY DISTRICT</w:t>
      </w:r>
    </w:p>
    <w:p w14:paraId="6F7EF789" w14:textId="77777777" w:rsidR="00F53D8A" w:rsidRDefault="00F53D8A" w:rsidP="00F53D8A">
      <w:pPr>
        <w:pStyle w:val="Standard"/>
        <w:jc w:val="center"/>
        <w:rPr>
          <w:rFonts w:ascii="Cambria" w:hAnsi="Cambria"/>
        </w:rPr>
      </w:pPr>
      <w:r>
        <w:rPr>
          <w:rFonts w:ascii="Cambria" w:hAnsi="Cambria" w:cs="Cambria"/>
          <w:b/>
          <w:bCs/>
          <w:color w:val="000000"/>
          <w:sz w:val="26"/>
          <w:szCs w:val="26"/>
        </w:rPr>
        <w:t>BOARD MEETING AGENDA</w:t>
      </w:r>
    </w:p>
    <w:p w14:paraId="74EB3568" w14:textId="77777777" w:rsidR="00F53D8A" w:rsidRDefault="00F53D8A" w:rsidP="00F53D8A">
      <w:pPr>
        <w:pStyle w:val="Standard"/>
        <w:numPr>
          <w:ilvl w:val="0"/>
          <w:numId w:val="2"/>
        </w:numPr>
        <w:jc w:val="center"/>
        <w:rPr>
          <w:rFonts w:ascii="Cambria" w:hAnsi="Cambria"/>
        </w:rPr>
      </w:pPr>
      <w:r>
        <w:rPr>
          <w:rFonts w:ascii="Cambria" w:hAnsi="Cambria" w:cs="Cambria"/>
          <w:b/>
          <w:bCs/>
          <w:color w:val="000000"/>
          <w:sz w:val="26"/>
          <w:szCs w:val="26"/>
        </w:rPr>
        <w:t xml:space="preserve"> Pearl Street, Hudson, Illinois</w:t>
      </w:r>
    </w:p>
    <w:p w14:paraId="7E6CD3AF" w14:textId="77777777" w:rsidR="00F53D8A" w:rsidRDefault="00F53D8A" w:rsidP="00F53D8A">
      <w:pPr>
        <w:spacing w:after="0"/>
        <w:rPr>
          <w:rFonts w:ascii="Cambria" w:hAnsi="Cambria" w:cs="Calibri"/>
          <w:color w:val="000000"/>
        </w:rPr>
      </w:pPr>
    </w:p>
    <w:p w14:paraId="3001D8FC" w14:textId="77777777" w:rsidR="00F53D8A" w:rsidRPr="00AF6623" w:rsidRDefault="00F53D8A" w:rsidP="00F53D8A">
      <w:pPr>
        <w:jc w:val="center"/>
        <w:rPr>
          <w:rFonts w:ascii="Cambria" w:hAnsi="Cambria" w:cs="Calibri"/>
          <w:color w:val="000000"/>
        </w:rPr>
      </w:pPr>
      <w:r w:rsidRPr="00AF6623">
        <w:rPr>
          <w:rFonts w:ascii="Cambria" w:hAnsi="Cambria" w:cs="Calibri"/>
          <w:color w:val="000000"/>
        </w:rPr>
        <w:t xml:space="preserve">Regular Meeting: </w:t>
      </w:r>
      <w:r>
        <w:rPr>
          <w:rFonts w:ascii="Cambria" w:hAnsi="Cambria" w:cs="Calibri"/>
          <w:color w:val="000000"/>
        </w:rPr>
        <w:t>April 8, 2025</w:t>
      </w:r>
      <w:r w:rsidRPr="00AF6623">
        <w:rPr>
          <w:rFonts w:ascii="Cambria" w:hAnsi="Cambria" w:cs="Calibri"/>
          <w:color w:val="000000"/>
        </w:rPr>
        <w:t>, at 6:30pm</w:t>
      </w:r>
    </w:p>
    <w:p w14:paraId="51EE117D" w14:textId="77777777" w:rsidR="00F53D8A" w:rsidRPr="00DF0A6B"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 xml:space="preserve"> Call to order/establish quorum/</w:t>
      </w:r>
      <w:r>
        <w:rPr>
          <w:rFonts w:ascii="Cambria" w:hAnsi="Cambria" w:cs="Calibri"/>
          <w:color w:val="000000"/>
          <w:sz w:val="22"/>
          <w:szCs w:val="22"/>
        </w:rPr>
        <w:t xml:space="preserve">approve </w:t>
      </w:r>
      <w:r w:rsidRPr="003B1A37">
        <w:rPr>
          <w:rFonts w:ascii="Cambria" w:hAnsi="Cambria" w:cs="Calibri"/>
          <w:color w:val="000000"/>
          <w:sz w:val="22"/>
          <w:szCs w:val="22"/>
        </w:rPr>
        <w:t xml:space="preserve">minutes of </w:t>
      </w:r>
      <w:r>
        <w:rPr>
          <w:rFonts w:ascii="Cambria" w:hAnsi="Cambria" w:cs="Calibri"/>
          <w:color w:val="000000"/>
          <w:sz w:val="22"/>
          <w:szCs w:val="22"/>
        </w:rPr>
        <w:t>prior</w:t>
      </w:r>
      <w:r w:rsidRPr="003B1A37">
        <w:rPr>
          <w:rFonts w:ascii="Cambria" w:hAnsi="Cambria" w:cs="Calibri"/>
          <w:color w:val="000000"/>
          <w:sz w:val="22"/>
          <w:szCs w:val="22"/>
        </w:rPr>
        <w:t xml:space="preserve"> meetin</w:t>
      </w:r>
      <w:r>
        <w:rPr>
          <w:rFonts w:ascii="Cambria" w:hAnsi="Cambria" w:cs="Calibri"/>
          <w:color w:val="000000"/>
          <w:sz w:val="22"/>
          <w:szCs w:val="22"/>
        </w:rPr>
        <w:t>g</w:t>
      </w:r>
    </w:p>
    <w:p w14:paraId="3521CF5D" w14:textId="77777777" w:rsidR="00F53D8A" w:rsidRPr="00590512"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Library Director’s Report</w:t>
      </w:r>
    </w:p>
    <w:p w14:paraId="6D1CEC4A" w14:textId="77777777" w:rsidR="00F53D8A" w:rsidRPr="00A41AAA" w:rsidRDefault="00F53D8A" w:rsidP="00F53D8A">
      <w:pPr>
        <w:pStyle w:val="Standard"/>
        <w:numPr>
          <w:ilvl w:val="1"/>
          <w:numId w:val="1"/>
        </w:numPr>
        <w:spacing w:line="360" w:lineRule="auto"/>
        <w:rPr>
          <w:rFonts w:ascii="Cambria" w:hAnsi="Cambria"/>
          <w:sz w:val="22"/>
          <w:szCs w:val="22"/>
        </w:rPr>
      </w:pPr>
      <w:r w:rsidRPr="003B1A37">
        <w:rPr>
          <w:rFonts w:ascii="Cambria" w:hAnsi="Cambria" w:cs="Calibri"/>
          <w:color w:val="000000"/>
          <w:sz w:val="22"/>
          <w:szCs w:val="22"/>
        </w:rPr>
        <w:t>Activities, Statistics, Comments</w:t>
      </w:r>
    </w:p>
    <w:p w14:paraId="09A1B3FE" w14:textId="77777777" w:rsidR="00F53D8A" w:rsidRPr="00513471" w:rsidRDefault="00F53D8A" w:rsidP="00F53D8A">
      <w:pPr>
        <w:pStyle w:val="Standard"/>
        <w:numPr>
          <w:ilvl w:val="0"/>
          <w:numId w:val="1"/>
        </w:numPr>
        <w:spacing w:line="360" w:lineRule="auto"/>
        <w:rPr>
          <w:rFonts w:ascii="Cambria" w:hAnsi="Cambria"/>
          <w:sz w:val="22"/>
          <w:szCs w:val="22"/>
        </w:rPr>
      </w:pPr>
      <w:r>
        <w:rPr>
          <w:rFonts w:ascii="Cambria" w:hAnsi="Cambria" w:cs="Calibri"/>
          <w:color w:val="000000"/>
          <w:sz w:val="22"/>
          <w:szCs w:val="22"/>
        </w:rPr>
        <w:t>Treasurer's Report – Dianne Feasley</w:t>
      </w:r>
    </w:p>
    <w:p w14:paraId="1B82DA56" w14:textId="77777777" w:rsidR="00F53D8A" w:rsidRDefault="00F53D8A" w:rsidP="00F53D8A">
      <w:pPr>
        <w:pStyle w:val="Standard"/>
        <w:numPr>
          <w:ilvl w:val="1"/>
          <w:numId w:val="1"/>
        </w:numPr>
        <w:spacing w:line="360" w:lineRule="auto"/>
        <w:rPr>
          <w:rFonts w:ascii="Cambria" w:hAnsi="Cambria"/>
          <w:sz w:val="22"/>
          <w:szCs w:val="22"/>
        </w:rPr>
      </w:pPr>
      <w:r>
        <w:rPr>
          <w:rFonts w:ascii="Cambria" w:hAnsi="Cambria"/>
          <w:sz w:val="22"/>
          <w:szCs w:val="22"/>
        </w:rPr>
        <w:t>Approve Monthly Expenses</w:t>
      </w:r>
    </w:p>
    <w:p w14:paraId="05FEDE87" w14:textId="77777777" w:rsidR="00F53D8A" w:rsidRDefault="00F53D8A" w:rsidP="00F53D8A">
      <w:pPr>
        <w:pStyle w:val="Standard"/>
        <w:numPr>
          <w:ilvl w:val="1"/>
          <w:numId w:val="1"/>
        </w:numPr>
        <w:spacing w:line="360" w:lineRule="auto"/>
        <w:rPr>
          <w:rFonts w:ascii="Cambria" w:hAnsi="Cambria"/>
          <w:sz w:val="22"/>
          <w:szCs w:val="22"/>
        </w:rPr>
      </w:pPr>
      <w:r>
        <w:rPr>
          <w:rFonts w:ascii="Cambria" w:hAnsi="Cambria"/>
          <w:sz w:val="22"/>
          <w:szCs w:val="22"/>
        </w:rPr>
        <w:t xml:space="preserve">Review Financial Reports </w:t>
      </w:r>
    </w:p>
    <w:p w14:paraId="1DAB86E2" w14:textId="77777777" w:rsidR="00F53D8A" w:rsidRPr="003F27F3" w:rsidRDefault="00F53D8A" w:rsidP="00F53D8A">
      <w:pPr>
        <w:pStyle w:val="Standard"/>
        <w:numPr>
          <w:ilvl w:val="1"/>
          <w:numId w:val="1"/>
        </w:numPr>
        <w:spacing w:line="360" w:lineRule="auto"/>
        <w:rPr>
          <w:rFonts w:ascii="Cambria" w:hAnsi="Cambria"/>
          <w:sz w:val="22"/>
          <w:szCs w:val="22"/>
        </w:rPr>
      </w:pPr>
      <w:r>
        <w:rPr>
          <w:rFonts w:ascii="Cambria" w:hAnsi="Cambria"/>
          <w:sz w:val="22"/>
          <w:szCs w:val="22"/>
        </w:rPr>
        <w:t>Present First Draft of 2025-26 Working Budget</w:t>
      </w:r>
    </w:p>
    <w:p w14:paraId="58625B86" w14:textId="77777777" w:rsidR="00F53D8A" w:rsidRPr="006D00F1" w:rsidRDefault="00F53D8A" w:rsidP="00F53D8A">
      <w:pPr>
        <w:pStyle w:val="Standard"/>
        <w:numPr>
          <w:ilvl w:val="0"/>
          <w:numId w:val="1"/>
        </w:numPr>
        <w:spacing w:line="360" w:lineRule="auto"/>
        <w:rPr>
          <w:rFonts w:ascii="Cambria" w:hAnsi="Cambria"/>
          <w:sz w:val="22"/>
          <w:szCs w:val="22"/>
        </w:rPr>
      </w:pPr>
      <w:r>
        <w:rPr>
          <w:rFonts w:ascii="Cambria" w:hAnsi="Cambria" w:cs="Calibri"/>
          <w:color w:val="000000"/>
          <w:sz w:val="22"/>
          <w:szCs w:val="22"/>
        </w:rPr>
        <w:t>Secretary's Report – Erin Corbin</w:t>
      </w:r>
    </w:p>
    <w:p w14:paraId="505E1233" w14:textId="77777777" w:rsidR="00F53D8A" w:rsidRPr="006D00F1" w:rsidRDefault="00F53D8A" w:rsidP="00F53D8A">
      <w:pPr>
        <w:pStyle w:val="Standard"/>
        <w:numPr>
          <w:ilvl w:val="1"/>
          <w:numId w:val="1"/>
        </w:numPr>
        <w:spacing w:line="360" w:lineRule="auto"/>
        <w:rPr>
          <w:rFonts w:ascii="Cambria" w:hAnsi="Cambria"/>
          <w:sz w:val="22"/>
          <w:szCs w:val="22"/>
        </w:rPr>
      </w:pPr>
      <w:r>
        <w:rPr>
          <w:rFonts w:ascii="Cambria" w:hAnsi="Cambria" w:cs="Calibri"/>
          <w:color w:val="000000"/>
          <w:sz w:val="22"/>
          <w:szCs w:val="22"/>
        </w:rPr>
        <w:t>Statement of Economic Interests Check-in</w:t>
      </w:r>
    </w:p>
    <w:p w14:paraId="43ED054B" w14:textId="77777777" w:rsidR="00F53D8A" w:rsidRPr="008A6E75" w:rsidRDefault="00F53D8A" w:rsidP="00F53D8A">
      <w:pPr>
        <w:pStyle w:val="Standard"/>
        <w:numPr>
          <w:ilvl w:val="0"/>
          <w:numId w:val="1"/>
        </w:numPr>
        <w:spacing w:line="360" w:lineRule="auto"/>
        <w:rPr>
          <w:rFonts w:ascii="Cambria" w:hAnsi="Cambria"/>
          <w:sz w:val="22"/>
          <w:szCs w:val="22"/>
        </w:rPr>
      </w:pPr>
      <w:r>
        <w:rPr>
          <w:rFonts w:ascii="Cambria" w:hAnsi="Cambria" w:cs="Calibri"/>
          <w:color w:val="000000"/>
          <w:sz w:val="22"/>
          <w:szCs w:val="22"/>
        </w:rPr>
        <w:t>President’s Report – Nancy Rinda</w:t>
      </w:r>
    </w:p>
    <w:p w14:paraId="76F0F51F" w14:textId="77777777" w:rsidR="00F53D8A" w:rsidRPr="00307D76" w:rsidRDefault="00F53D8A" w:rsidP="00F53D8A">
      <w:pPr>
        <w:pStyle w:val="Standard"/>
        <w:numPr>
          <w:ilvl w:val="0"/>
          <w:numId w:val="1"/>
        </w:numPr>
        <w:spacing w:line="360" w:lineRule="auto"/>
        <w:rPr>
          <w:rFonts w:ascii="Cambria" w:hAnsi="Cambria"/>
          <w:sz w:val="22"/>
          <w:szCs w:val="22"/>
        </w:rPr>
      </w:pPr>
      <w:r>
        <w:rPr>
          <w:rFonts w:ascii="Cambria" w:hAnsi="Cambria"/>
          <w:sz w:val="22"/>
          <w:szCs w:val="22"/>
        </w:rPr>
        <w:t>Old Business</w:t>
      </w:r>
    </w:p>
    <w:p w14:paraId="14F88F2A" w14:textId="77777777" w:rsidR="00F53D8A" w:rsidRPr="00B05860"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New Business</w:t>
      </w:r>
    </w:p>
    <w:p w14:paraId="60839046" w14:textId="578CEF67" w:rsidR="00D835C2" w:rsidRPr="00D835C2" w:rsidRDefault="00F53D8A" w:rsidP="00D835C2">
      <w:pPr>
        <w:pStyle w:val="Standard"/>
        <w:numPr>
          <w:ilvl w:val="1"/>
          <w:numId w:val="1"/>
        </w:numPr>
        <w:spacing w:line="360" w:lineRule="auto"/>
        <w:rPr>
          <w:rFonts w:ascii="Cambria" w:hAnsi="Cambria"/>
          <w:sz w:val="22"/>
          <w:szCs w:val="22"/>
        </w:rPr>
      </w:pPr>
      <w:r>
        <w:rPr>
          <w:rFonts w:ascii="Cambria" w:hAnsi="Cambria"/>
          <w:sz w:val="22"/>
          <w:szCs w:val="22"/>
        </w:rPr>
        <w:t>Policy Review &amp; Reapproval – Gifts &amp; Memorials Policy</w:t>
      </w:r>
    </w:p>
    <w:p w14:paraId="3B2C5C10" w14:textId="04119EC9" w:rsidR="000E6493" w:rsidRPr="00BD160E" w:rsidRDefault="000E6493" w:rsidP="00F53D8A">
      <w:pPr>
        <w:pStyle w:val="Standard"/>
        <w:numPr>
          <w:ilvl w:val="1"/>
          <w:numId w:val="1"/>
        </w:numPr>
        <w:spacing w:line="360" w:lineRule="auto"/>
        <w:rPr>
          <w:rFonts w:ascii="Cambria" w:hAnsi="Cambria"/>
          <w:sz w:val="22"/>
          <w:szCs w:val="22"/>
        </w:rPr>
      </w:pPr>
      <w:r>
        <w:rPr>
          <w:rFonts w:ascii="Cambria" w:hAnsi="Cambria"/>
          <w:sz w:val="22"/>
          <w:szCs w:val="22"/>
        </w:rPr>
        <w:t>Explore Purchase of Roll Laminator</w:t>
      </w:r>
    </w:p>
    <w:p w14:paraId="6E33774F" w14:textId="77777777" w:rsidR="00F53D8A" w:rsidRPr="00C05AEE" w:rsidRDefault="00F53D8A" w:rsidP="00F53D8A">
      <w:pPr>
        <w:pStyle w:val="Standard"/>
        <w:numPr>
          <w:ilvl w:val="0"/>
          <w:numId w:val="1"/>
        </w:numPr>
        <w:spacing w:line="276" w:lineRule="auto"/>
        <w:rPr>
          <w:rFonts w:ascii="Cambria" w:hAnsi="Cambria"/>
          <w:sz w:val="22"/>
          <w:szCs w:val="22"/>
        </w:rPr>
      </w:pPr>
      <w:r w:rsidRPr="003B1A37">
        <w:rPr>
          <w:rFonts w:ascii="Cambria" w:hAnsi="Cambria" w:cs="Calibri"/>
          <w:color w:val="000000"/>
          <w:sz w:val="22"/>
          <w:szCs w:val="22"/>
        </w:rPr>
        <w:t xml:space="preserve">Next Meeting: </w:t>
      </w:r>
      <w:r>
        <w:rPr>
          <w:rFonts w:ascii="Cambria" w:hAnsi="Cambria" w:cs="Calibri"/>
          <w:color w:val="000000"/>
          <w:sz w:val="22"/>
          <w:szCs w:val="22"/>
        </w:rPr>
        <w:t>Regular Meeting, May 13, 2025, at 6:30pm</w:t>
      </w:r>
    </w:p>
    <w:p w14:paraId="477504DD" w14:textId="77777777" w:rsidR="00F53D8A" w:rsidRPr="003B1A37" w:rsidRDefault="00F53D8A" w:rsidP="00F53D8A">
      <w:pPr>
        <w:pStyle w:val="Standard"/>
        <w:spacing w:line="360" w:lineRule="auto"/>
        <w:ind w:left="720"/>
        <w:rPr>
          <w:rFonts w:ascii="Cambria" w:hAnsi="Cambria"/>
          <w:sz w:val="22"/>
          <w:szCs w:val="22"/>
        </w:rPr>
      </w:pPr>
    </w:p>
    <w:p w14:paraId="6F48732A" w14:textId="77777777" w:rsidR="00F53D8A" w:rsidRDefault="00F53D8A" w:rsidP="00F53D8A">
      <w:pPr>
        <w:pStyle w:val="NoSpacing"/>
        <w:jc w:val="both"/>
      </w:pPr>
      <w:r>
        <w:rPr>
          <w:b/>
        </w:rPr>
        <w:t>Note:</w:t>
      </w:r>
      <w:r>
        <w:t xml:space="preserve">  Participation by District residents at Hudson Library Board meetings is welcome. Proper decorum and adherence to meeting rules is required at times during library meetings. All District residents wishing to speak to the Board must first be recognized by the President of the Board and will then be allowed a period of up to five minutes and may make comments during the designated period or during discussion of specific agenda items. Comments should be restricted to the issue. </w:t>
      </w:r>
    </w:p>
    <w:p w14:paraId="49770D24" w14:textId="77777777" w:rsidR="00F53D8A" w:rsidRDefault="00F53D8A" w:rsidP="00F53D8A">
      <w:pPr>
        <w:pStyle w:val="NoSpacing"/>
        <w:jc w:val="both"/>
      </w:pPr>
    </w:p>
    <w:p w14:paraId="773FF3B8" w14:textId="77777777" w:rsidR="00F53D8A" w:rsidRPr="00BD160E" w:rsidRDefault="00F53D8A" w:rsidP="00F53D8A">
      <w:pPr>
        <w:pStyle w:val="NoSpacing"/>
        <w:jc w:val="both"/>
      </w:pPr>
      <w:r>
        <w:rPr>
          <w:b/>
        </w:rPr>
        <w:t>Upcoming Deadlines:</w:t>
      </w:r>
    </w:p>
    <w:p w14:paraId="6B75CB48" w14:textId="77777777" w:rsidR="00F53D8A" w:rsidRDefault="00F53D8A" w:rsidP="00F53D8A">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04/30</w:t>
      </w:r>
      <w:r>
        <w:rPr>
          <w:rFonts w:ascii="GlyphLessFont" w:eastAsiaTheme="minorHAnsi" w:hAnsi="GlyphLessFont" w:cs="GlyphLessFont"/>
        </w:rPr>
        <w:tab/>
        <w:t>Last day for filing Statement of Economic Interests (elected officials, head librarians and other department heads of a unit of local government must file with the County Clerk of the county in which the principal office is located). (5 ILCS 420/4A-101 and 420/4A-105).</w:t>
      </w:r>
    </w:p>
    <w:p w14:paraId="210489A9" w14:textId="77777777" w:rsidR="00F53D8A" w:rsidRDefault="00F53D8A" w:rsidP="00F53D8A">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05/19</w:t>
      </w:r>
      <w:r>
        <w:rPr>
          <w:rFonts w:ascii="GlyphLessFont" w:eastAsiaTheme="minorHAnsi" w:hAnsi="GlyphLessFont" w:cs="GlyphLessFont"/>
        </w:rPr>
        <w:tab/>
        <w:t>First day for new trustees to begin their terms, if sworn (third Monday of the month next following the month of election). (75 ILCS 15/30-10b).</w:t>
      </w:r>
    </w:p>
    <w:p w14:paraId="4621DFA7" w14:textId="77777777" w:rsidR="00F53D8A" w:rsidRDefault="00F53D8A" w:rsidP="00F53D8A">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06/14</w:t>
      </w:r>
      <w:r>
        <w:rPr>
          <w:rFonts w:ascii="GlyphLessFont" w:eastAsiaTheme="minorHAnsi" w:hAnsi="GlyphLessFont" w:cs="GlyphLessFont"/>
        </w:rPr>
        <w:tab/>
        <w:t>Last day (within 74 days of election) for new Board of Library Trustees to hold first organizational meeting, execute Oaths of Office, elect President and Secretary. (75 ILCS 16/30-40).</w:t>
      </w:r>
    </w:p>
    <w:p w14:paraId="1C8DD98B" w14:textId="77777777" w:rsidR="00F53D8A" w:rsidRDefault="00F53D8A" w:rsidP="00F53D8A">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06/30</w:t>
      </w:r>
      <w:r>
        <w:rPr>
          <w:rFonts w:ascii="GlyphLessFont" w:eastAsiaTheme="minorHAnsi" w:hAnsi="GlyphLessFont" w:cs="GlyphLessFont"/>
        </w:rPr>
        <w:tab/>
        <w:t>Fiscal year ends (75 ILCS 16/35-40).</w:t>
      </w:r>
    </w:p>
    <w:p w14:paraId="08DF751A" w14:textId="77777777" w:rsidR="00F53D8A" w:rsidRDefault="00F53D8A" w:rsidP="00F53D8A">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06/30</w:t>
      </w:r>
      <w:r>
        <w:rPr>
          <w:rFonts w:ascii="GlyphLessFont" w:eastAsiaTheme="minorHAnsi" w:hAnsi="GlyphLessFont" w:cs="GlyphLessFont"/>
        </w:rPr>
        <w:tab/>
        <w:t>Last day (statute requires bi-annual compliance) for first half year review of the minutes of all closed sessions under the Open Meetings Act as to whether or not the minutes should remain sealed or can be publicly disclosed. (5 ILCS 120/2.06).</w:t>
      </w:r>
    </w:p>
    <w:p w14:paraId="7F9C247B" w14:textId="77777777" w:rsidR="00F53D8A" w:rsidRPr="005B6173" w:rsidRDefault="00F53D8A" w:rsidP="00F53D8A">
      <w:pPr>
        <w:autoSpaceDE w:val="0"/>
        <w:autoSpaceDN w:val="0"/>
        <w:adjustRightInd w:val="0"/>
        <w:spacing w:after="0" w:line="240" w:lineRule="auto"/>
        <w:rPr>
          <w:rFonts w:ascii="GlyphLessFont" w:eastAsiaTheme="minorHAnsi" w:hAnsi="GlyphLessFont" w:cs="GlyphLessFont"/>
        </w:rPr>
      </w:pPr>
      <w:r>
        <w:rPr>
          <w:rFonts w:ascii="GlyphLessFont" w:eastAsiaTheme="minorHAnsi" w:hAnsi="GlyphLessFont" w:cs="GlyphLessFont"/>
        </w:rPr>
        <w:t>06/30</w:t>
      </w:r>
      <w:r>
        <w:rPr>
          <w:rFonts w:ascii="GlyphLessFont" w:eastAsiaTheme="minorHAnsi" w:hAnsi="GlyphLessFont" w:cs="GlyphLessFont"/>
        </w:rPr>
        <w:tab/>
        <w:t>Last day for employers to report to Illinois Department of Human Rights adverse judgments or administrative rulings on sexual harassment or illegal discrimination claims. (775 ILCS 5/2-108(B)).</w:t>
      </w:r>
    </w:p>
    <w:p w14:paraId="77135B5A" w14:textId="77777777" w:rsidR="00224760" w:rsidRDefault="00224760"/>
    <w:sectPr w:rsidR="00224760" w:rsidSect="00F53D8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lyphLess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3F11"/>
    <w:multiLevelType w:val="hybridMultilevel"/>
    <w:tmpl w:val="388A94E6"/>
    <w:lvl w:ilvl="0" w:tplc="87E4A0B2">
      <w:start w:val="104"/>
      <w:numFmt w:val="decimal"/>
      <w:lvlText w:val="%1"/>
      <w:lvlJc w:val="left"/>
      <w:pPr>
        <w:ind w:left="828" w:hanging="468"/>
      </w:pPr>
      <w:rPr>
        <w:rFonts w:cs="Cambria"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72AD7"/>
    <w:multiLevelType w:val="multilevel"/>
    <w:tmpl w:val="4E28BA0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206456835">
    <w:abstractNumId w:val="1"/>
  </w:num>
  <w:num w:numId="2" w16cid:durableId="18236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8A"/>
    <w:rsid w:val="000E6493"/>
    <w:rsid w:val="001F74E0"/>
    <w:rsid w:val="00224760"/>
    <w:rsid w:val="00297419"/>
    <w:rsid w:val="004D5471"/>
    <w:rsid w:val="006A36C4"/>
    <w:rsid w:val="006E3737"/>
    <w:rsid w:val="00D835C2"/>
    <w:rsid w:val="00E92D09"/>
    <w:rsid w:val="00F5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BCE5"/>
  <w15:chartTrackingRefBased/>
  <w15:docId w15:val="{23FFE034-1C8C-4EC9-BC4F-56560B45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8A"/>
    <w:pPr>
      <w:spacing w:line="252" w:lineRule="auto"/>
    </w:pPr>
    <w:rPr>
      <w:rFonts w:ascii="Calibri" w:eastAsia="MS Mincho" w:hAnsi="Calibri" w:cs="Times New Roman"/>
      <w:kern w:val="0"/>
      <w14:ligatures w14:val="none"/>
    </w:rPr>
  </w:style>
  <w:style w:type="paragraph" w:styleId="Heading1">
    <w:name w:val="heading 1"/>
    <w:basedOn w:val="Normal"/>
    <w:next w:val="Normal"/>
    <w:link w:val="Heading1Char"/>
    <w:uiPriority w:val="9"/>
    <w:qFormat/>
    <w:rsid w:val="00F53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
    <w:name w:val="Reports"/>
    <w:basedOn w:val="PlainText"/>
    <w:link w:val="ReportsChar"/>
    <w:qFormat/>
    <w:rsid w:val="006E3737"/>
    <w:pPr>
      <w:tabs>
        <w:tab w:val="left" w:pos="6840"/>
      </w:tabs>
    </w:pPr>
    <w:rPr>
      <w:rFonts w:ascii="Arial" w:hAnsi="Arial" w:cs="Arial"/>
      <w:sz w:val="20"/>
      <w:szCs w:val="20"/>
    </w:rPr>
  </w:style>
  <w:style w:type="character" w:customStyle="1" w:styleId="ReportsChar">
    <w:name w:val="Reports Char"/>
    <w:basedOn w:val="PlainTextChar"/>
    <w:link w:val="Reports"/>
    <w:rsid w:val="006E3737"/>
    <w:rPr>
      <w:rFonts w:ascii="Arial" w:hAnsi="Arial" w:cs="Arial"/>
      <w:sz w:val="20"/>
      <w:szCs w:val="20"/>
    </w:rPr>
  </w:style>
  <w:style w:type="paragraph" w:styleId="PlainText">
    <w:name w:val="Plain Text"/>
    <w:basedOn w:val="Normal"/>
    <w:link w:val="PlainTextChar"/>
    <w:uiPriority w:val="99"/>
    <w:semiHidden/>
    <w:unhideWhenUsed/>
    <w:rsid w:val="006E37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3737"/>
    <w:rPr>
      <w:rFonts w:ascii="Consolas" w:hAnsi="Consolas"/>
      <w:sz w:val="21"/>
      <w:szCs w:val="21"/>
    </w:rPr>
  </w:style>
  <w:style w:type="character" w:customStyle="1" w:styleId="Heading1Char">
    <w:name w:val="Heading 1 Char"/>
    <w:basedOn w:val="DefaultParagraphFont"/>
    <w:link w:val="Heading1"/>
    <w:uiPriority w:val="9"/>
    <w:rsid w:val="00F53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D8A"/>
    <w:rPr>
      <w:rFonts w:eastAsiaTheme="majorEastAsia" w:cstheme="majorBidi"/>
      <w:color w:val="272727" w:themeColor="text1" w:themeTint="D8"/>
    </w:rPr>
  </w:style>
  <w:style w:type="paragraph" w:styleId="Title">
    <w:name w:val="Title"/>
    <w:basedOn w:val="Normal"/>
    <w:next w:val="Normal"/>
    <w:link w:val="TitleChar"/>
    <w:uiPriority w:val="10"/>
    <w:qFormat/>
    <w:rsid w:val="00F53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D8A"/>
    <w:pPr>
      <w:spacing w:before="160"/>
      <w:jc w:val="center"/>
    </w:pPr>
    <w:rPr>
      <w:i/>
      <w:iCs/>
      <w:color w:val="404040" w:themeColor="text1" w:themeTint="BF"/>
    </w:rPr>
  </w:style>
  <w:style w:type="character" w:customStyle="1" w:styleId="QuoteChar">
    <w:name w:val="Quote Char"/>
    <w:basedOn w:val="DefaultParagraphFont"/>
    <w:link w:val="Quote"/>
    <w:uiPriority w:val="29"/>
    <w:rsid w:val="00F53D8A"/>
    <w:rPr>
      <w:i/>
      <w:iCs/>
      <w:color w:val="404040" w:themeColor="text1" w:themeTint="BF"/>
    </w:rPr>
  </w:style>
  <w:style w:type="paragraph" w:styleId="ListParagraph">
    <w:name w:val="List Paragraph"/>
    <w:basedOn w:val="Normal"/>
    <w:uiPriority w:val="34"/>
    <w:qFormat/>
    <w:rsid w:val="00F53D8A"/>
    <w:pPr>
      <w:ind w:left="720"/>
      <w:contextualSpacing/>
    </w:pPr>
  </w:style>
  <w:style w:type="character" w:styleId="IntenseEmphasis">
    <w:name w:val="Intense Emphasis"/>
    <w:basedOn w:val="DefaultParagraphFont"/>
    <w:uiPriority w:val="21"/>
    <w:qFormat/>
    <w:rsid w:val="00F53D8A"/>
    <w:rPr>
      <w:i/>
      <w:iCs/>
      <w:color w:val="0F4761" w:themeColor="accent1" w:themeShade="BF"/>
    </w:rPr>
  </w:style>
  <w:style w:type="paragraph" w:styleId="IntenseQuote">
    <w:name w:val="Intense Quote"/>
    <w:basedOn w:val="Normal"/>
    <w:next w:val="Normal"/>
    <w:link w:val="IntenseQuoteChar"/>
    <w:uiPriority w:val="30"/>
    <w:qFormat/>
    <w:rsid w:val="00F53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D8A"/>
    <w:rPr>
      <w:i/>
      <w:iCs/>
      <w:color w:val="0F4761" w:themeColor="accent1" w:themeShade="BF"/>
    </w:rPr>
  </w:style>
  <w:style w:type="character" w:styleId="IntenseReference">
    <w:name w:val="Intense Reference"/>
    <w:basedOn w:val="DefaultParagraphFont"/>
    <w:uiPriority w:val="32"/>
    <w:qFormat/>
    <w:rsid w:val="00F53D8A"/>
    <w:rPr>
      <w:b/>
      <w:bCs/>
      <w:smallCaps/>
      <w:color w:val="0F4761" w:themeColor="accent1" w:themeShade="BF"/>
      <w:spacing w:val="5"/>
    </w:rPr>
  </w:style>
  <w:style w:type="paragraph" w:customStyle="1" w:styleId="Standard">
    <w:name w:val="Standard"/>
    <w:rsid w:val="00F53D8A"/>
    <w:pPr>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numbering" w:customStyle="1" w:styleId="WWNum1">
    <w:name w:val="WWNum1"/>
    <w:rsid w:val="00F53D8A"/>
    <w:pPr>
      <w:numPr>
        <w:numId w:val="1"/>
      </w:numPr>
    </w:pPr>
  </w:style>
  <w:style w:type="paragraph" w:styleId="NoSpacing">
    <w:name w:val="No Spacing"/>
    <w:uiPriority w:val="1"/>
    <w:qFormat/>
    <w:rsid w:val="00F53D8A"/>
    <w:pPr>
      <w:spacing w:after="0" w:line="240" w:lineRule="auto"/>
    </w:pPr>
    <w:rPr>
      <w:rFonts w:ascii="Calibri" w:eastAsia="MS Mincho"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Hudson APLD</dc:creator>
  <cp:keywords/>
  <dc:description/>
  <cp:lastModifiedBy>Director Hudson APLD</cp:lastModifiedBy>
  <cp:revision>3</cp:revision>
  <dcterms:created xsi:type="dcterms:W3CDTF">2025-04-02T17:48:00Z</dcterms:created>
  <dcterms:modified xsi:type="dcterms:W3CDTF">2025-04-07T20:26:00Z</dcterms:modified>
</cp:coreProperties>
</file>