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CF" w:rsidRDefault="00AE3DCF" w:rsidP="00AE3DCF">
      <w:r>
        <w:t>March 10, 2015</w:t>
      </w:r>
    </w:p>
    <w:p w:rsidR="00AE3DCF" w:rsidRDefault="00AE3DCF" w:rsidP="00AE3DCF">
      <w:pPr>
        <w:pStyle w:val="NoSpacing"/>
      </w:pPr>
      <w:r>
        <w:t>Hudson Area Public Library District</w:t>
      </w:r>
    </w:p>
    <w:p w:rsidR="00AE3DCF" w:rsidRDefault="00AE3DCF" w:rsidP="00AE3DCF">
      <w:pPr>
        <w:pStyle w:val="NoSpacing"/>
      </w:pPr>
      <w:r>
        <w:t>Board of Trustees Meeting</w:t>
      </w:r>
    </w:p>
    <w:p w:rsidR="00AE3DCF" w:rsidRDefault="00AE3DCF" w:rsidP="00AE3DCF">
      <w:pPr>
        <w:pStyle w:val="NoSpacing"/>
      </w:pPr>
      <w:r>
        <w:t>104 W. Pearl St.</w:t>
      </w:r>
    </w:p>
    <w:p w:rsidR="00AE3DCF" w:rsidRDefault="00AE3DCF" w:rsidP="00AE3DCF">
      <w:pPr>
        <w:pStyle w:val="NoSpacing"/>
      </w:pPr>
      <w:r>
        <w:t>Hudson, IL  61748</w:t>
      </w:r>
    </w:p>
    <w:p w:rsidR="00AE3DCF" w:rsidRDefault="00AE3DCF" w:rsidP="00AE3DCF">
      <w:pPr>
        <w:pStyle w:val="NoSpacing"/>
      </w:pPr>
    </w:p>
    <w:p w:rsidR="00AE3DCF" w:rsidRDefault="00AE3DCF" w:rsidP="00AE3DCF">
      <w:pPr>
        <w:pStyle w:val="NoSpacing"/>
      </w:pPr>
      <w:r>
        <w:t xml:space="preserve">The meeting was called to order at 6:30 p.m. by President Dee </w:t>
      </w:r>
      <w:proofErr w:type="spellStart"/>
      <w:r>
        <w:t>Hinrichsen</w:t>
      </w:r>
      <w:proofErr w:type="spellEnd"/>
      <w:r>
        <w:t xml:space="preserve">.  Members present were Nancy </w:t>
      </w:r>
      <w:proofErr w:type="spellStart"/>
      <w:r>
        <w:t>Rinda</w:t>
      </w:r>
      <w:proofErr w:type="spellEnd"/>
      <w:r>
        <w:t>, Rhonda Hess, and Carol Bland.  HAPLD director, Sam Smith, was also present</w:t>
      </w:r>
      <w:r>
        <w:rPr>
          <w:sz w:val="28"/>
          <w:szCs w:val="28"/>
        </w:rPr>
        <w:t xml:space="preserve">.  </w:t>
      </w:r>
      <w:r>
        <w:t xml:space="preserve">The minutes of the February meeting were approved as read and so moved by Bland and seconded by </w:t>
      </w:r>
      <w:proofErr w:type="spellStart"/>
      <w:r>
        <w:t>Rinda</w:t>
      </w:r>
      <w:proofErr w:type="spellEnd"/>
      <w:r>
        <w:t xml:space="preserve">.  </w:t>
      </w:r>
    </w:p>
    <w:p w:rsidR="00AE3DCF" w:rsidRDefault="00AE3DCF" w:rsidP="00AE3DCF">
      <w:pPr>
        <w:pStyle w:val="NoSpacing"/>
        <w:rPr>
          <w:b/>
          <w:sz w:val="24"/>
          <w:szCs w:val="24"/>
        </w:rPr>
      </w:pPr>
    </w:p>
    <w:p w:rsidR="00AE3DCF" w:rsidRDefault="00AE3DCF" w:rsidP="00AE3DCF">
      <w:pPr>
        <w:pStyle w:val="NoSpacing"/>
        <w:rPr>
          <w:b/>
          <w:sz w:val="24"/>
          <w:szCs w:val="24"/>
        </w:rPr>
      </w:pPr>
      <w:r>
        <w:rPr>
          <w:b/>
          <w:sz w:val="24"/>
          <w:szCs w:val="24"/>
        </w:rPr>
        <w:t>Library Director’s Report</w:t>
      </w:r>
    </w:p>
    <w:p w:rsidR="00AE3DCF" w:rsidRDefault="00AE3DCF" w:rsidP="00AE3DCF">
      <w:pPr>
        <w:pStyle w:val="NoSpacing"/>
        <w:rPr>
          <w:b/>
          <w:sz w:val="24"/>
          <w:szCs w:val="24"/>
        </w:rPr>
      </w:pPr>
    </w:p>
    <w:p w:rsidR="00AE3DCF" w:rsidRDefault="00AE3DCF" w:rsidP="00AE3DCF">
      <w:pPr>
        <w:pStyle w:val="NoSpacing"/>
      </w:pPr>
      <w:r>
        <w:t xml:space="preserve">Smith reported that she is currently working with a customer services representative at The Library Store in Tremont, IL, about purchasing some new shelving.  Smith is also going to purchase a new short filing cabinet to store the library’s old paid bills.  Smith is ready for Ladies Night Out at HAPLD.  Almost all of the slots for the program were filled by February 28.  Three people attended Craft Club even though it was cold.  They made coasters.  The Craft Club will be making luminaries next time.  Four people attended Book Chat in February where they discussed various books, including some that are books-into-movies.  Planning has begun for the Summer Reading Program.  </w:t>
      </w:r>
    </w:p>
    <w:p w:rsidR="00AE3DCF" w:rsidRDefault="00AE3DCF" w:rsidP="00AE3DCF">
      <w:pPr>
        <w:pStyle w:val="NoSpacing"/>
      </w:pPr>
    </w:p>
    <w:p w:rsidR="00AE3DCF" w:rsidRDefault="00AE3DCF" w:rsidP="00AE3DCF">
      <w:pPr>
        <w:pStyle w:val="NoSpacing"/>
        <w:rPr>
          <w:b/>
          <w:sz w:val="24"/>
          <w:szCs w:val="24"/>
        </w:rPr>
      </w:pPr>
      <w:r>
        <w:rPr>
          <w:b/>
          <w:sz w:val="24"/>
          <w:szCs w:val="24"/>
        </w:rPr>
        <w:t>Secretary’s Report</w:t>
      </w:r>
    </w:p>
    <w:p w:rsidR="00AE3DCF" w:rsidRDefault="00AE3DCF" w:rsidP="00AE3DCF">
      <w:pPr>
        <w:pStyle w:val="NoSpacing"/>
      </w:pPr>
    </w:p>
    <w:p w:rsidR="00AE3DCF" w:rsidRDefault="00AE3DCF" w:rsidP="00AE3DCF">
      <w:pPr>
        <w:pStyle w:val="NoSpacing"/>
      </w:pPr>
      <w:r>
        <w:t>No report</w:t>
      </w:r>
    </w:p>
    <w:p w:rsidR="00AE3DCF" w:rsidRDefault="00AE3DCF" w:rsidP="00AE3DCF">
      <w:pPr>
        <w:pStyle w:val="NoSpacing"/>
      </w:pPr>
    </w:p>
    <w:p w:rsidR="00AE3DCF" w:rsidRDefault="00AE3DCF" w:rsidP="00AE3DCF">
      <w:pPr>
        <w:pStyle w:val="NoSpacing"/>
        <w:rPr>
          <w:b/>
          <w:sz w:val="24"/>
          <w:szCs w:val="24"/>
        </w:rPr>
      </w:pPr>
      <w:r>
        <w:rPr>
          <w:b/>
          <w:sz w:val="24"/>
          <w:szCs w:val="24"/>
        </w:rPr>
        <w:t>Treasurer’s Report</w:t>
      </w:r>
    </w:p>
    <w:p w:rsidR="00AE3DCF" w:rsidRDefault="00AE3DCF" w:rsidP="00AE3DCF">
      <w:pPr>
        <w:pStyle w:val="NoSpacing"/>
        <w:rPr>
          <w:b/>
          <w:sz w:val="24"/>
          <w:szCs w:val="24"/>
        </w:rPr>
      </w:pPr>
    </w:p>
    <w:p w:rsidR="00AE3DCF" w:rsidRDefault="00AE3DCF" w:rsidP="00AE3DCF">
      <w:pPr>
        <w:pStyle w:val="NoSpacing"/>
        <w:rPr>
          <w:b/>
          <w:sz w:val="24"/>
          <w:szCs w:val="24"/>
        </w:rPr>
      </w:pPr>
      <w:r>
        <w:t xml:space="preserve">The monthly expenses were reviewed and discussed.  </w:t>
      </w:r>
    </w:p>
    <w:p w:rsidR="00AE3DCF" w:rsidRDefault="00AE3DCF" w:rsidP="00AE3DCF">
      <w:pPr>
        <w:pStyle w:val="NoSpacing"/>
        <w:rPr>
          <w:b/>
          <w:sz w:val="24"/>
          <w:szCs w:val="24"/>
        </w:rPr>
      </w:pPr>
    </w:p>
    <w:p w:rsidR="00AE3DCF" w:rsidRDefault="00AE3DCF" w:rsidP="00AE3DCF">
      <w:pPr>
        <w:pStyle w:val="NoSpacing"/>
        <w:rPr>
          <w:b/>
          <w:sz w:val="24"/>
          <w:szCs w:val="24"/>
        </w:rPr>
      </w:pPr>
      <w:r>
        <w:rPr>
          <w:b/>
          <w:sz w:val="24"/>
          <w:szCs w:val="24"/>
        </w:rPr>
        <w:t>President’s Report</w:t>
      </w:r>
    </w:p>
    <w:p w:rsidR="00AE3DCF" w:rsidRDefault="00AE3DCF" w:rsidP="00AE3DCF">
      <w:pPr>
        <w:pStyle w:val="NoSpacing"/>
      </w:pPr>
    </w:p>
    <w:p w:rsidR="00AE3DCF" w:rsidRDefault="00AE3DCF" w:rsidP="00AE3DCF">
      <w:pPr>
        <w:pStyle w:val="NoSpacing"/>
        <w:rPr>
          <w:b/>
          <w:sz w:val="24"/>
          <w:szCs w:val="24"/>
        </w:rPr>
      </w:pPr>
      <w:r>
        <w:t>No report</w:t>
      </w:r>
      <w:r>
        <w:rPr>
          <w:b/>
          <w:sz w:val="24"/>
          <w:szCs w:val="24"/>
        </w:rPr>
        <w:t xml:space="preserve"> </w:t>
      </w:r>
    </w:p>
    <w:p w:rsidR="00AE3DCF" w:rsidRDefault="00AE3DCF" w:rsidP="00AE3DCF">
      <w:pPr>
        <w:pStyle w:val="NoSpacing"/>
        <w:rPr>
          <w:b/>
          <w:sz w:val="24"/>
          <w:szCs w:val="24"/>
        </w:rPr>
      </w:pPr>
    </w:p>
    <w:p w:rsidR="00AE3DCF" w:rsidRDefault="00AE3DCF" w:rsidP="00AE3DCF">
      <w:pPr>
        <w:pStyle w:val="NoSpacing"/>
        <w:rPr>
          <w:b/>
          <w:sz w:val="24"/>
          <w:szCs w:val="24"/>
        </w:rPr>
      </w:pPr>
      <w:r>
        <w:rPr>
          <w:b/>
          <w:sz w:val="24"/>
          <w:szCs w:val="24"/>
        </w:rPr>
        <w:t>Old Business</w:t>
      </w:r>
    </w:p>
    <w:p w:rsidR="00AE3DCF" w:rsidRDefault="00AE3DCF" w:rsidP="00AE3DCF">
      <w:pPr>
        <w:pStyle w:val="NoSpacing"/>
      </w:pPr>
    </w:p>
    <w:p w:rsidR="00AE3DCF" w:rsidRDefault="00AE3DCF" w:rsidP="00AE3DCF">
      <w:pPr>
        <w:pStyle w:val="NoSpacing"/>
      </w:pPr>
      <w:r>
        <w:t xml:space="preserve">Smith explained to the board the difference between a proposal and a bid as we continue the process of replacing 3 furnaces.  The board decided to delay taking action on this matter until the Summer Reading Program was over at the end of July.  Smith reminded the board that the Statement of Economic Interest forms deadline is April 30. </w:t>
      </w:r>
    </w:p>
    <w:p w:rsidR="00AE3DCF" w:rsidRDefault="00AE3DCF" w:rsidP="00AE3DCF">
      <w:pPr>
        <w:pStyle w:val="NoSpacing"/>
        <w:rPr>
          <w:b/>
          <w:sz w:val="24"/>
          <w:szCs w:val="24"/>
        </w:rPr>
      </w:pPr>
    </w:p>
    <w:p w:rsidR="00AE3DCF" w:rsidRDefault="00AE3DCF" w:rsidP="00AE3DCF">
      <w:pPr>
        <w:pStyle w:val="NoSpacing"/>
        <w:rPr>
          <w:b/>
          <w:sz w:val="24"/>
          <w:szCs w:val="24"/>
        </w:rPr>
      </w:pPr>
      <w:r>
        <w:rPr>
          <w:b/>
          <w:sz w:val="24"/>
          <w:szCs w:val="24"/>
        </w:rPr>
        <w:t xml:space="preserve">New Business </w:t>
      </w:r>
    </w:p>
    <w:p w:rsidR="00AE3DCF" w:rsidRDefault="00AE3DCF" w:rsidP="00AE3DCF">
      <w:pPr>
        <w:pStyle w:val="NoSpacing"/>
        <w:rPr>
          <w:b/>
          <w:sz w:val="24"/>
          <w:szCs w:val="24"/>
        </w:rPr>
      </w:pPr>
    </w:p>
    <w:p w:rsidR="00AE3DCF" w:rsidRDefault="00AE3DCF" w:rsidP="00AE3DCF">
      <w:pPr>
        <w:pStyle w:val="NoSpacing"/>
      </w:pPr>
      <w:r>
        <w:t>The first budget meeting for Fiscal Year 2015/2016 will be on March 31</w:t>
      </w:r>
      <w:r>
        <w:rPr>
          <w:vertAlign w:val="superscript"/>
        </w:rPr>
        <w:t>st</w:t>
      </w:r>
      <w:r>
        <w:t xml:space="preserve"> at 6:30 p.m.  </w:t>
      </w:r>
      <w:proofErr w:type="spellStart"/>
      <w:r>
        <w:t>Hinrichsen</w:t>
      </w:r>
      <w:proofErr w:type="spellEnd"/>
      <w:r>
        <w:t xml:space="preserve"> recommended that all current board members who will be staying on the board to attend the budget meeting.  The Internet Use Agreements Policy was reviewed by the board.  Smith plans on speaking to other library directors about their Internet Use Policies especially in regards to what other libraries do when patrons download or change settings on the library computers.  Hess made a motion to reapprove </w:t>
      </w:r>
      <w:r>
        <w:lastRenderedPageBreak/>
        <w:t xml:space="preserve">the HAPLD Meeting Room Policy.  </w:t>
      </w:r>
      <w:proofErr w:type="spellStart"/>
      <w:r>
        <w:t>Rinda</w:t>
      </w:r>
      <w:proofErr w:type="spellEnd"/>
      <w:r>
        <w:t xml:space="preserve"> seconded this motion.  The next meeting will be April 14, 2015.  Bland motioned to adjourn the meeting at 7:23 p.m.  Motion was seconded by </w:t>
      </w:r>
      <w:proofErr w:type="spellStart"/>
      <w:r>
        <w:t>Rinda</w:t>
      </w:r>
      <w:proofErr w:type="spellEnd"/>
      <w:r>
        <w:t xml:space="preserve">.  </w:t>
      </w:r>
    </w:p>
    <w:p w:rsidR="00AE3DCF" w:rsidRDefault="00AE3DCF" w:rsidP="00AE3DCF">
      <w:pPr>
        <w:pStyle w:val="NoSpacing"/>
      </w:pPr>
    </w:p>
    <w:p w:rsidR="00AE3DCF" w:rsidRDefault="00AE3DCF" w:rsidP="00AE3DCF">
      <w:pPr>
        <w:pStyle w:val="NoSpacing"/>
      </w:pPr>
      <w:r>
        <w:t>Respectfully submitted,</w:t>
      </w:r>
    </w:p>
    <w:p w:rsidR="00AE3DCF" w:rsidRDefault="00AE3DCF" w:rsidP="00AE3DCF">
      <w:pPr>
        <w:pStyle w:val="NoSpacing"/>
      </w:pPr>
    </w:p>
    <w:p w:rsidR="00AE3DCF" w:rsidRDefault="00AE3DCF" w:rsidP="00AE3DCF">
      <w:pPr>
        <w:pStyle w:val="NoSpacing"/>
      </w:pPr>
    </w:p>
    <w:p w:rsidR="00AE3DCF" w:rsidRDefault="00AE3DCF" w:rsidP="00AE3DCF">
      <w:pPr>
        <w:pStyle w:val="NoSpacing"/>
      </w:pPr>
    </w:p>
    <w:p w:rsidR="00AE3DCF" w:rsidRDefault="00AE3DCF" w:rsidP="00AE3DCF">
      <w:pPr>
        <w:pStyle w:val="NoSpacing"/>
      </w:pPr>
      <w:r>
        <w:t>Carol Bland</w:t>
      </w:r>
    </w:p>
    <w:p w:rsidR="00F121B1" w:rsidRDefault="00F121B1">
      <w:bookmarkStart w:id="0" w:name="_GoBack"/>
      <w:bookmarkEnd w:id="0"/>
    </w:p>
    <w:sectPr w:rsidR="00F12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CF"/>
    <w:rsid w:val="00AE3DCF"/>
    <w:rsid w:val="00F1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C01B-B51C-4D30-AA0B-214A74D52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DCF"/>
    <w:pPr>
      <w:spacing w:after="20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3DC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2015-04-08T19:49:00Z</dcterms:created>
  <dcterms:modified xsi:type="dcterms:W3CDTF">2015-04-08T19:50:00Z</dcterms:modified>
</cp:coreProperties>
</file>