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C2" w:rsidRDefault="009C7732" w:rsidP="00DA33C2">
      <w:r>
        <w:t xml:space="preserve"> </w:t>
      </w:r>
      <w:r w:rsidR="005B2D18">
        <w:t>July 12</w:t>
      </w:r>
      <w:r w:rsidR="00EF6661">
        <w:t>, 2</w:t>
      </w:r>
      <w:r w:rsidR="005B2D18">
        <w:t>016</w:t>
      </w:r>
    </w:p>
    <w:p w:rsidR="00DA33C2" w:rsidRDefault="00DA33C2" w:rsidP="00DA33C2">
      <w:pPr>
        <w:pStyle w:val="NoSpacing"/>
      </w:pPr>
      <w:r>
        <w:t>Hudson Area Public Library District</w:t>
      </w:r>
    </w:p>
    <w:p w:rsidR="00DA33C2" w:rsidRDefault="00DA33C2" w:rsidP="00DA33C2">
      <w:pPr>
        <w:pStyle w:val="NoSpacing"/>
      </w:pPr>
    </w:p>
    <w:p w:rsidR="00DA33C2" w:rsidRDefault="006523BA" w:rsidP="00DA33C2">
      <w:pPr>
        <w:pStyle w:val="NoSpacing"/>
      </w:pPr>
      <w:r>
        <w:t xml:space="preserve">104 W. Pearl St. </w:t>
      </w:r>
    </w:p>
    <w:p w:rsidR="00DA33C2" w:rsidRDefault="00DA33C2" w:rsidP="00DA33C2">
      <w:pPr>
        <w:pStyle w:val="NoSpacing"/>
      </w:pPr>
      <w:r>
        <w:t>Hudson, IL  61748</w:t>
      </w:r>
    </w:p>
    <w:p w:rsidR="00DA33C2" w:rsidRDefault="00DA33C2" w:rsidP="00DA33C2">
      <w:pPr>
        <w:pStyle w:val="NoSpacing"/>
      </w:pPr>
    </w:p>
    <w:p w:rsidR="00DA33C2" w:rsidRDefault="00DA33C2" w:rsidP="00DA33C2">
      <w:pPr>
        <w:pStyle w:val="NoSpacing"/>
      </w:pPr>
      <w:r>
        <w:t>The mee</w:t>
      </w:r>
      <w:r w:rsidR="005B2D18">
        <w:t>ting was called to order at 6:32</w:t>
      </w:r>
      <w:r>
        <w:t xml:space="preserve"> </w:t>
      </w:r>
      <w:r w:rsidR="005B2D18">
        <w:t>p.m. by Vice President Feasley</w:t>
      </w:r>
      <w:r w:rsidR="00EF6661">
        <w:t xml:space="preserve"> in absence of </w:t>
      </w:r>
      <w:r w:rsidR="00687068">
        <w:t>President Plattner</w:t>
      </w:r>
      <w:r>
        <w:t xml:space="preserve">.  Members present </w:t>
      </w:r>
      <w:r w:rsidR="00687068">
        <w:t>were</w:t>
      </w:r>
      <w:r w:rsidR="005B2D18">
        <w:t xml:space="preserve"> Carol Bland, Ronda Hess,</w:t>
      </w:r>
      <w:r w:rsidR="00EF6661">
        <w:t xml:space="preserve"> Beth Kreps</w:t>
      </w:r>
      <w:r w:rsidR="005B2D18">
        <w:t xml:space="preserve"> and Nancy Rinda</w:t>
      </w:r>
      <w:r>
        <w:t>.  HAPLD director, S</w:t>
      </w:r>
      <w:r w:rsidR="00EF6661">
        <w:t>am Smith, was also present.  President Heather Plattner joined the meeting later.</w:t>
      </w:r>
      <w:r>
        <w:t xml:space="preserve">  The minutes of th</w:t>
      </w:r>
      <w:r w:rsidR="00EF6661">
        <w:t>e June meeting</w:t>
      </w:r>
      <w:r w:rsidR="005B2D18">
        <w:t xml:space="preserve"> were approved as read, so moved by Bland and seconded by Kreps</w:t>
      </w:r>
      <w:r>
        <w:t>.</w:t>
      </w:r>
    </w:p>
    <w:p w:rsidR="00DA33C2" w:rsidRDefault="00DA33C2" w:rsidP="00DA33C2">
      <w:pPr>
        <w:pStyle w:val="NoSpacing"/>
        <w:rPr>
          <w:b/>
          <w:sz w:val="24"/>
          <w:szCs w:val="24"/>
        </w:rPr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Library Director’s Report</w:t>
      </w:r>
    </w:p>
    <w:p w:rsidR="006523BA" w:rsidRDefault="006523BA" w:rsidP="00DA33C2">
      <w:pPr>
        <w:pStyle w:val="NoSpacing"/>
        <w:rPr>
          <w:b/>
          <w:sz w:val="24"/>
          <w:szCs w:val="24"/>
        </w:rPr>
      </w:pPr>
    </w:p>
    <w:p w:rsidR="006523BA" w:rsidRDefault="006523BA" w:rsidP="00DA3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 provided an a</w:t>
      </w:r>
      <w:r w:rsidR="005B2D18">
        <w:rPr>
          <w:sz w:val="24"/>
          <w:szCs w:val="24"/>
        </w:rPr>
        <w:t xml:space="preserve">nnual Board of Trustees report and the FY 2015-2016 Annual Report. She recapped the </w:t>
      </w:r>
      <w:r w:rsidR="003549E6">
        <w:rPr>
          <w:sz w:val="24"/>
          <w:szCs w:val="24"/>
        </w:rPr>
        <w:t>director’s</w:t>
      </w:r>
      <w:r w:rsidR="005B2D18">
        <w:rPr>
          <w:sz w:val="24"/>
          <w:szCs w:val="24"/>
        </w:rPr>
        <w:t xml:space="preserve"> report to the board. The summer reading program is underway. Attendance is slightly lower than last year. Family Bingo night was a huge success.</w:t>
      </w:r>
    </w:p>
    <w:p w:rsidR="005B2D18" w:rsidRDefault="005B2D18" w:rsidP="00DA3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roof ridge vent will be repaired as soon as possible.</w:t>
      </w:r>
    </w:p>
    <w:p w:rsidR="005B2D18" w:rsidRDefault="005B2D18" w:rsidP="00DA3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Smith has been updating and reformatting the library job descriptions. Jenny Losey has been hired as the Circulation Manager. </w:t>
      </w:r>
      <w:r w:rsidR="009D4C7F">
        <w:rPr>
          <w:sz w:val="24"/>
          <w:szCs w:val="24"/>
        </w:rPr>
        <w:t xml:space="preserve"> Her first task has been to work on updating the procedural manuals. </w:t>
      </w:r>
    </w:p>
    <w:p w:rsidR="009D4C7F" w:rsidRDefault="009D4C7F" w:rsidP="00DA3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 has been preparing for IPLAR. Frontier internet service continues to be an issue.</w:t>
      </w:r>
    </w:p>
    <w:p w:rsidR="009D4C7F" w:rsidRDefault="009D4C7F" w:rsidP="00DA33C2">
      <w:pPr>
        <w:pStyle w:val="NoSpacing"/>
      </w:pPr>
      <w:r>
        <w:rPr>
          <w:sz w:val="24"/>
          <w:szCs w:val="24"/>
        </w:rPr>
        <w:t>Smith has been meeting with Karen Bertsche about the Budget &amp; Appropriation Ordinance and putting a misc. income line on the form to include Fees/Fines and to include an increase in the possible grant income.</w:t>
      </w:r>
    </w:p>
    <w:p w:rsidR="006523BA" w:rsidRPr="006523BA" w:rsidRDefault="006523BA" w:rsidP="00DA33C2">
      <w:pPr>
        <w:pStyle w:val="NoSpacing"/>
        <w:rPr>
          <w:sz w:val="24"/>
          <w:szCs w:val="24"/>
        </w:rPr>
      </w:pPr>
    </w:p>
    <w:p w:rsidR="00DA33C2" w:rsidRDefault="00DA33C2" w:rsidP="00DA33C2">
      <w:pPr>
        <w:pStyle w:val="NoSpacing"/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Secretary’s Re</w:t>
      </w:r>
      <w:r w:rsidR="009D4C7F">
        <w:rPr>
          <w:b/>
          <w:sz w:val="24"/>
          <w:szCs w:val="24"/>
        </w:rPr>
        <w:t>port</w:t>
      </w:r>
    </w:p>
    <w:p w:rsidR="009D4C7F" w:rsidRDefault="009D4C7F" w:rsidP="00DA33C2">
      <w:pPr>
        <w:pStyle w:val="NoSpacing"/>
        <w:rPr>
          <w:b/>
          <w:sz w:val="24"/>
          <w:szCs w:val="24"/>
        </w:rPr>
      </w:pPr>
    </w:p>
    <w:p w:rsidR="009D4C7F" w:rsidRPr="009D4C7F" w:rsidRDefault="009D4C7F" w:rsidP="00DA3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Bland presented the Budget and Appropriations Ordinance 2016-2017-03 for discussion.</w:t>
      </w:r>
    </w:p>
    <w:p w:rsidR="009D4C7F" w:rsidRDefault="009D4C7F" w:rsidP="00DA33C2">
      <w:pPr>
        <w:pStyle w:val="NoSpacing"/>
        <w:rPr>
          <w:b/>
          <w:sz w:val="24"/>
          <w:szCs w:val="24"/>
        </w:rPr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DA33C2" w:rsidRDefault="00DA33C2" w:rsidP="00DA33C2">
      <w:pPr>
        <w:pStyle w:val="NoSpacing"/>
        <w:rPr>
          <w:b/>
          <w:sz w:val="24"/>
          <w:szCs w:val="24"/>
        </w:rPr>
      </w:pPr>
    </w:p>
    <w:p w:rsidR="00DA33C2" w:rsidRDefault="00DA33C2" w:rsidP="00DA33C2">
      <w:pPr>
        <w:pStyle w:val="NoSpacing"/>
      </w:pPr>
      <w:r>
        <w:t>The monthly expenses were reviewed and discu</w:t>
      </w:r>
      <w:r w:rsidR="007339DE">
        <w:t>ss</w:t>
      </w:r>
      <w:r w:rsidR="009D4C7F">
        <w:t xml:space="preserve">ed.  </w:t>
      </w:r>
    </w:p>
    <w:p w:rsidR="00DA33C2" w:rsidRDefault="00DA33C2" w:rsidP="00DA33C2">
      <w:pPr>
        <w:pStyle w:val="NoSpacing"/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</w:t>
      </w:r>
    </w:p>
    <w:p w:rsidR="00DA33C2" w:rsidRDefault="007339DE" w:rsidP="00DA33C2">
      <w:pPr>
        <w:pStyle w:val="NoSpacing"/>
      </w:pPr>
      <w:r>
        <w:t xml:space="preserve"> </w:t>
      </w:r>
    </w:p>
    <w:p w:rsidR="00DA33C2" w:rsidRDefault="00DA33C2" w:rsidP="00DA33C2">
      <w:pPr>
        <w:pStyle w:val="NoSpacing"/>
      </w:pPr>
      <w:r>
        <w:t>No report</w:t>
      </w:r>
    </w:p>
    <w:p w:rsidR="00DA33C2" w:rsidRDefault="00DA33C2" w:rsidP="00DA33C2">
      <w:pPr>
        <w:pStyle w:val="NoSpacing"/>
        <w:rPr>
          <w:b/>
          <w:sz w:val="24"/>
          <w:szCs w:val="24"/>
        </w:rPr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DA33C2" w:rsidRDefault="00DA33C2" w:rsidP="00DA33C2">
      <w:pPr>
        <w:pStyle w:val="NoSpacing"/>
        <w:rPr>
          <w:b/>
          <w:sz w:val="24"/>
          <w:szCs w:val="24"/>
        </w:rPr>
      </w:pPr>
    </w:p>
    <w:p w:rsidR="00DA33C2" w:rsidRDefault="001536E7" w:rsidP="00DA33C2">
      <w:pPr>
        <w:pStyle w:val="NoSpacing"/>
      </w:pPr>
      <w:r>
        <w:t xml:space="preserve">Smith gave an update on the roof. The shingles are cracked and split. The roof has been given a time span of 1-5 years depending on who you ask. </w:t>
      </w:r>
    </w:p>
    <w:p w:rsidR="00DA33C2" w:rsidRDefault="00DA33C2" w:rsidP="00DA33C2">
      <w:pPr>
        <w:pStyle w:val="NoSpacing"/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1536E7" w:rsidRPr="001536E7" w:rsidRDefault="001536E7" w:rsidP="00DA33C2">
      <w:pPr>
        <w:pStyle w:val="NoSpacing"/>
      </w:pPr>
      <w:r>
        <w:lastRenderedPageBreak/>
        <w:t xml:space="preserve">The Circulation Policy was approved with proposed changes by an open outcry. The Audit of the FY 2015-2016 Meeting Minutes will be completed by Bland and Kreps. </w:t>
      </w:r>
    </w:p>
    <w:p w:rsidR="00DA33C2" w:rsidRDefault="001536E7" w:rsidP="00DA33C2">
      <w:pPr>
        <w:pStyle w:val="NoSpacing"/>
      </w:pPr>
      <w:r>
        <w:t>The decision to close the library buil</w:t>
      </w:r>
      <w:r w:rsidR="00E65B8E">
        <w:t>ding on July 23, 2016, for the F</w:t>
      </w:r>
      <w:r>
        <w:t>un</w:t>
      </w:r>
      <w:r w:rsidR="00E65B8E">
        <w:t xml:space="preserve"> F</w:t>
      </w:r>
      <w:r>
        <w:t>est was made by a unanimous open outcry.</w:t>
      </w:r>
      <w:r w:rsidR="003549E6">
        <w:t xml:space="preserve"> Smith informed the board of the four openings on the HAPLD Board of Trustees. </w:t>
      </w:r>
      <w:r>
        <w:t xml:space="preserve">  </w:t>
      </w:r>
      <w:r w:rsidR="006239AB">
        <w:t>The annual walk around/inspection of the Li</w:t>
      </w:r>
      <w:r w:rsidR="003549E6">
        <w:t xml:space="preserve">brary building was postponed. </w:t>
      </w:r>
      <w:r>
        <w:t xml:space="preserve"> </w:t>
      </w:r>
      <w:r w:rsidR="00687068">
        <w:t>The date and time for the Budget and Approp</w:t>
      </w:r>
      <w:r>
        <w:t>riations hearing will be Aug, 9, 2016</w:t>
      </w:r>
      <w:r w:rsidR="00687068">
        <w:t>,</w:t>
      </w:r>
      <w:r w:rsidR="003549E6">
        <w:t xml:space="preserve"> at</w:t>
      </w:r>
      <w:r w:rsidR="00687068">
        <w:t xml:space="preserve"> 6:15p.m. Smith will place the notice in the n</w:t>
      </w:r>
      <w:r>
        <w:t xml:space="preserve">ewspaper. </w:t>
      </w:r>
      <w:r w:rsidR="00687068">
        <w:t xml:space="preserve"> </w:t>
      </w:r>
      <w:r w:rsidR="00DA33C2">
        <w:t xml:space="preserve"> Th</w:t>
      </w:r>
      <w:r>
        <w:t>e next meeting will be Aug. 9, 2016</w:t>
      </w:r>
      <w:r w:rsidR="00DA33C2">
        <w:t xml:space="preserve"> at 6:30 p.m. </w:t>
      </w:r>
      <w:r w:rsidR="00687068">
        <w:t>with the Budget and Appropri</w:t>
      </w:r>
      <w:r>
        <w:t xml:space="preserve">ations hearing at 6:15p.m. </w:t>
      </w:r>
      <w:proofErr w:type="spellStart"/>
      <w:r w:rsidR="003549E6">
        <w:t>Feasley</w:t>
      </w:r>
      <w:proofErr w:type="spellEnd"/>
      <w:r w:rsidR="00DA33C2">
        <w:t xml:space="preserve"> motione</w:t>
      </w:r>
      <w:r>
        <w:t>d to adjourn the meeting at 7:20</w:t>
      </w:r>
      <w:r w:rsidR="00DA33C2">
        <w:t xml:space="preserve"> p.</w:t>
      </w:r>
      <w:r w:rsidR="00687068">
        <w:t>m.</w:t>
      </w:r>
      <w:r w:rsidR="003549E6">
        <w:t>,</w:t>
      </w:r>
      <w:r>
        <w:t xml:space="preserve"> seconded by Bland</w:t>
      </w:r>
      <w:r w:rsidR="00DA33C2">
        <w:t xml:space="preserve">.  </w:t>
      </w:r>
    </w:p>
    <w:p w:rsidR="00DA33C2" w:rsidRDefault="00DA33C2" w:rsidP="00DA33C2">
      <w:pPr>
        <w:pStyle w:val="NoSpacing"/>
      </w:pPr>
    </w:p>
    <w:p w:rsidR="00DA33C2" w:rsidRDefault="00DA33C2" w:rsidP="00DA33C2">
      <w:pPr>
        <w:pStyle w:val="NoSpacing"/>
      </w:pPr>
      <w:r>
        <w:t xml:space="preserve">Respectfully submitted, </w:t>
      </w:r>
    </w:p>
    <w:p w:rsidR="00DA33C2" w:rsidRDefault="00DA33C2" w:rsidP="00DA33C2">
      <w:pPr>
        <w:pStyle w:val="NoSpacing"/>
      </w:pPr>
    </w:p>
    <w:p w:rsidR="00DA33C2" w:rsidRDefault="00DA33C2" w:rsidP="00DA33C2">
      <w:pPr>
        <w:pStyle w:val="NoSpacing"/>
      </w:pPr>
    </w:p>
    <w:p w:rsidR="00DA33C2" w:rsidRDefault="00DA33C2" w:rsidP="00DA33C2">
      <w:pPr>
        <w:pStyle w:val="NoSpacing"/>
      </w:pPr>
      <w:bookmarkStart w:id="0" w:name="_GoBack"/>
      <w:bookmarkEnd w:id="0"/>
    </w:p>
    <w:p w:rsidR="00DA33C2" w:rsidRDefault="00687068" w:rsidP="00DA33C2">
      <w:pPr>
        <w:pStyle w:val="NoSpacing"/>
      </w:pPr>
      <w:r>
        <w:t>Ronda Hess</w:t>
      </w:r>
    </w:p>
    <w:p w:rsidR="0016698C" w:rsidRDefault="0016698C"/>
    <w:sectPr w:rsidR="00166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C2"/>
    <w:rsid w:val="001536E7"/>
    <w:rsid w:val="0016698C"/>
    <w:rsid w:val="003549E6"/>
    <w:rsid w:val="005B2D18"/>
    <w:rsid w:val="006239AB"/>
    <w:rsid w:val="006523BA"/>
    <w:rsid w:val="00687068"/>
    <w:rsid w:val="007339DE"/>
    <w:rsid w:val="009779AF"/>
    <w:rsid w:val="009C7732"/>
    <w:rsid w:val="009D4C7F"/>
    <w:rsid w:val="00AC21FB"/>
    <w:rsid w:val="00DA33C2"/>
    <w:rsid w:val="00E65B8E"/>
    <w:rsid w:val="00E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D3AC"/>
  <w15:docId w15:val="{7EA59C38-D80A-4F9D-AC13-68DA6E2E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33C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3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Hudson Area Public Library District</cp:lastModifiedBy>
  <cp:revision>3</cp:revision>
  <dcterms:created xsi:type="dcterms:W3CDTF">2016-08-02T19:29:00Z</dcterms:created>
  <dcterms:modified xsi:type="dcterms:W3CDTF">2016-08-10T21:51:00Z</dcterms:modified>
</cp:coreProperties>
</file>